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95B2" w14:textId="77777777" w:rsidR="001B74FA" w:rsidRDefault="001B74FA" w:rsidP="004E37CE">
      <w:pPr>
        <w:spacing w:before="240"/>
        <w:rPr>
          <w:rFonts w:ascii="Arial" w:hAnsi="Arial" w:cs="Arial"/>
          <w:color w:val="000000"/>
          <w:sz w:val="20"/>
          <w:szCs w:val="20"/>
        </w:rPr>
        <w:sectPr w:rsidR="001B74FA" w:rsidSect="001B74FA">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0" w:h="16840"/>
          <w:pgMar w:top="567" w:right="985" w:bottom="1701" w:left="993" w:header="709" w:footer="709" w:gutter="0"/>
          <w:cols w:space="720"/>
        </w:sectPr>
      </w:pPr>
    </w:p>
    <w:p w14:paraId="3BBEBB43" w14:textId="77777777" w:rsidR="00A32663" w:rsidRDefault="00A32663" w:rsidP="00BA66BC">
      <w:pPr>
        <w:rPr>
          <w:rFonts w:ascii="Arial" w:hAnsi="Arial" w:cs="Arial"/>
          <w:color w:val="000000"/>
          <w:sz w:val="20"/>
          <w:szCs w:val="20"/>
        </w:rPr>
      </w:pPr>
    </w:p>
    <w:p w14:paraId="1F22CBEA" w14:textId="77777777" w:rsidR="00A32663" w:rsidRDefault="00A32663" w:rsidP="00BA66BC">
      <w:pPr>
        <w:rPr>
          <w:rFonts w:ascii="Arial" w:hAnsi="Arial" w:cs="Arial"/>
          <w:color w:val="000000"/>
          <w:sz w:val="20"/>
          <w:szCs w:val="20"/>
        </w:rPr>
      </w:pPr>
    </w:p>
    <w:p w14:paraId="00FF2AB6" w14:textId="77777777" w:rsidR="006C0F5C" w:rsidRDefault="006C0F5C" w:rsidP="00BA66BC">
      <w:pPr>
        <w:rPr>
          <w:rFonts w:ascii="Arial" w:hAnsi="Arial" w:cs="Arial"/>
          <w:color w:val="000000"/>
          <w:sz w:val="20"/>
          <w:szCs w:val="20"/>
        </w:rPr>
      </w:pPr>
    </w:p>
    <w:p w14:paraId="58162CC2" w14:textId="77777777" w:rsidR="006C0F5C" w:rsidRDefault="006C0F5C" w:rsidP="00BA66BC">
      <w:pPr>
        <w:rPr>
          <w:rFonts w:ascii="Arial" w:hAnsi="Arial" w:cs="Arial"/>
          <w:color w:val="000000"/>
          <w:sz w:val="20"/>
          <w:szCs w:val="20"/>
        </w:rPr>
      </w:pPr>
    </w:p>
    <w:p w14:paraId="14F589EE" w14:textId="77777777" w:rsidR="00A32663" w:rsidRDefault="00A32663" w:rsidP="00BA66BC">
      <w:pPr>
        <w:rPr>
          <w:rFonts w:ascii="Arial" w:hAnsi="Arial" w:cs="Arial"/>
          <w:color w:val="000000"/>
          <w:sz w:val="20"/>
          <w:szCs w:val="20"/>
        </w:rPr>
      </w:pPr>
    </w:p>
    <w:p w14:paraId="3BBC4FB7" w14:textId="101DB7C7" w:rsidR="005C5222" w:rsidRPr="005C5222" w:rsidRDefault="005C5222" w:rsidP="005C5222">
      <w:pPr>
        <w:rPr>
          <w:rFonts w:ascii="Arial" w:hAnsi="Arial" w:cs="Arial"/>
          <w:color w:val="000000"/>
        </w:rPr>
      </w:pPr>
    </w:p>
    <w:p w14:paraId="1DD6E7D5" w14:textId="6BA774FD" w:rsidR="00A32663" w:rsidRDefault="00A32663" w:rsidP="00BA66BC">
      <w:pPr>
        <w:rPr>
          <w:rFonts w:ascii="Arial" w:hAnsi="Arial" w:cs="Arial"/>
          <w:color w:val="000000"/>
        </w:rPr>
      </w:pPr>
    </w:p>
    <w:p w14:paraId="123FFA42" w14:textId="3B7082A1" w:rsidR="00E85F01" w:rsidRDefault="00E85F01" w:rsidP="00BA66BC">
      <w:pPr>
        <w:rPr>
          <w:rFonts w:ascii="Arial" w:hAnsi="Arial" w:cs="Arial"/>
          <w:color w:val="000000"/>
        </w:rPr>
      </w:pPr>
    </w:p>
    <w:p w14:paraId="66502D5B" w14:textId="2CE8F837" w:rsidR="00E85F01" w:rsidRDefault="00E85F01" w:rsidP="00BA66BC">
      <w:pPr>
        <w:rPr>
          <w:rFonts w:ascii="Arial" w:hAnsi="Arial" w:cs="Arial"/>
          <w:color w:val="000000"/>
        </w:rPr>
      </w:pPr>
    </w:p>
    <w:p w14:paraId="00872F00" w14:textId="5D22BE62" w:rsidR="00E85F01" w:rsidRDefault="00E85F01" w:rsidP="00BA66BC">
      <w:pPr>
        <w:rPr>
          <w:rFonts w:ascii="Arial" w:hAnsi="Arial" w:cs="Arial"/>
          <w:color w:val="000000"/>
        </w:rPr>
      </w:pPr>
    </w:p>
    <w:p w14:paraId="18EE95F7" w14:textId="13FBD3F0" w:rsidR="00E85F01" w:rsidRDefault="00E85F01" w:rsidP="00BA66BC">
      <w:pPr>
        <w:rPr>
          <w:rFonts w:ascii="Arial" w:hAnsi="Arial" w:cs="Arial"/>
          <w:color w:val="000000"/>
        </w:rPr>
      </w:pPr>
    </w:p>
    <w:p w14:paraId="3EFE624C" w14:textId="400DDBB8" w:rsidR="00E85F01" w:rsidRDefault="00E85F01" w:rsidP="00BA66BC">
      <w:pPr>
        <w:rPr>
          <w:rFonts w:ascii="Arial" w:hAnsi="Arial" w:cs="Arial"/>
          <w:color w:val="000000"/>
        </w:rPr>
      </w:pPr>
    </w:p>
    <w:p w14:paraId="6EB30113" w14:textId="643D30EF" w:rsidR="00E85F01" w:rsidRDefault="00E85F01" w:rsidP="00BA66BC">
      <w:pPr>
        <w:rPr>
          <w:rFonts w:ascii="Arial" w:hAnsi="Arial" w:cs="Arial"/>
          <w:color w:val="000000"/>
        </w:rPr>
      </w:pPr>
    </w:p>
    <w:p w14:paraId="1A8B248E" w14:textId="67062C5B" w:rsidR="00E85F01" w:rsidRDefault="00E85F01" w:rsidP="00BA66BC">
      <w:pPr>
        <w:rPr>
          <w:rFonts w:ascii="Arial" w:hAnsi="Arial" w:cs="Arial"/>
          <w:color w:val="000000"/>
        </w:rPr>
      </w:pPr>
    </w:p>
    <w:p w14:paraId="2D30EBB0" w14:textId="77777777" w:rsidR="00E85F01" w:rsidRPr="00E85F01" w:rsidRDefault="00E85F01" w:rsidP="00E85F01">
      <w:pPr>
        <w:shd w:val="clear" w:color="auto" w:fill="FFFFFF"/>
        <w:spacing w:after="192"/>
        <w:rPr>
          <w:rFonts w:ascii="Arial" w:hAnsi="Arial" w:cs="Arial"/>
          <w:b/>
          <w:lang w:eastAsia="en-GB"/>
        </w:rPr>
      </w:pPr>
      <w:r w:rsidRPr="00E85F01">
        <w:rPr>
          <w:rFonts w:ascii="Arial" w:hAnsi="Arial" w:cs="Arial"/>
          <w:b/>
          <w:lang w:eastAsia="en-GB"/>
        </w:rPr>
        <w:t>Action on Disability is a user led organisation managed and controlled by disabled people.</w:t>
      </w:r>
    </w:p>
    <w:p w14:paraId="48CE8632" w14:textId="77777777" w:rsidR="00E85F01" w:rsidRPr="00E85F01" w:rsidRDefault="00E85F01" w:rsidP="00E85F01">
      <w:pPr>
        <w:shd w:val="clear" w:color="auto" w:fill="FFFFFF"/>
        <w:spacing w:after="192"/>
        <w:rPr>
          <w:rFonts w:ascii="Arial" w:hAnsi="Arial" w:cs="Arial"/>
          <w:b/>
          <w:lang w:eastAsia="en-GB"/>
        </w:rPr>
      </w:pPr>
      <w:r w:rsidRPr="00E85F01">
        <w:rPr>
          <w:rFonts w:ascii="Arial" w:hAnsi="Arial" w:cs="Arial"/>
          <w:b/>
          <w:lang w:eastAsia="en-GB"/>
        </w:rPr>
        <w:t xml:space="preserve">Role: </w:t>
      </w:r>
      <w:r w:rsidRPr="00E85F01">
        <w:rPr>
          <w:rFonts w:ascii="Arial" w:hAnsi="Arial" w:cs="Arial"/>
          <w:lang w:eastAsia="en-GB"/>
        </w:rPr>
        <w:t>Job Coach (bank staff)</w:t>
      </w:r>
    </w:p>
    <w:p w14:paraId="35FEFC0A" w14:textId="77777777" w:rsidR="00E85F01" w:rsidRPr="00E85F01" w:rsidRDefault="00E85F01" w:rsidP="00E85F01">
      <w:pPr>
        <w:shd w:val="clear" w:color="auto" w:fill="FFFFFF"/>
        <w:spacing w:after="192"/>
        <w:rPr>
          <w:rFonts w:ascii="Arial" w:hAnsi="Arial" w:cs="Arial"/>
          <w:lang w:eastAsia="en-GB"/>
        </w:rPr>
      </w:pPr>
      <w:r w:rsidRPr="00E85F01">
        <w:rPr>
          <w:rFonts w:ascii="Arial" w:hAnsi="Arial" w:cs="Arial"/>
          <w:b/>
          <w:lang w:eastAsia="en-GB"/>
        </w:rPr>
        <w:t xml:space="preserve">Location: </w:t>
      </w:r>
      <w:r w:rsidRPr="00E85F01">
        <w:rPr>
          <w:rFonts w:ascii="Arial" w:hAnsi="Arial" w:cs="Arial"/>
          <w:lang w:eastAsia="en-GB"/>
        </w:rPr>
        <w:t>Various London Locations</w:t>
      </w:r>
    </w:p>
    <w:p w14:paraId="1217D73D" w14:textId="77777777" w:rsidR="00E85F01" w:rsidRPr="00E85F01" w:rsidRDefault="00E85F01" w:rsidP="00E85F01">
      <w:pPr>
        <w:shd w:val="clear" w:color="auto" w:fill="FFFFFF"/>
        <w:spacing w:after="192"/>
        <w:rPr>
          <w:rFonts w:ascii="Arial" w:hAnsi="Arial" w:cs="Arial"/>
          <w:b/>
          <w:lang w:eastAsia="en-GB"/>
        </w:rPr>
      </w:pPr>
      <w:r w:rsidRPr="00E85F01">
        <w:rPr>
          <w:rFonts w:ascii="Arial" w:hAnsi="Arial" w:cs="Arial"/>
          <w:b/>
          <w:lang w:eastAsia="en-GB"/>
        </w:rPr>
        <w:t xml:space="preserve">Salary: </w:t>
      </w:r>
      <w:r w:rsidRPr="00E85F01">
        <w:rPr>
          <w:rFonts w:ascii="Arial" w:hAnsi="Arial" w:cs="Arial"/>
          <w:lang w:eastAsia="en-GB"/>
        </w:rPr>
        <w:t>£15 per hour</w:t>
      </w:r>
    </w:p>
    <w:p w14:paraId="37A8FD34" w14:textId="77777777" w:rsidR="00E85F01" w:rsidRPr="00E85F01" w:rsidRDefault="00E85F01" w:rsidP="00E85F01">
      <w:pPr>
        <w:shd w:val="clear" w:color="auto" w:fill="FFFFFF"/>
        <w:spacing w:after="192"/>
        <w:rPr>
          <w:rFonts w:ascii="Arial" w:hAnsi="Arial" w:cs="Arial"/>
          <w:lang w:eastAsia="en-GB"/>
        </w:rPr>
      </w:pPr>
      <w:r w:rsidRPr="00E85F01">
        <w:rPr>
          <w:rFonts w:ascii="Arial" w:hAnsi="Arial" w:cs="Arial"/>
          <w:b/>
          <w:lang w:eastAsia="en-GB"/>
        </w:rPr>
        <w:t xml:space="preserve">Contact: </w:t>
      </w:r>
      <w:hyperlink r:id="rId14" w:history="1">
        <w:r w:rsidRPr="00E85F01">
          <w:rPr>
            <w:rStyle w:val="Hyperlink"/>
            <w:rFonts w:ascii="Arial" w:hAnsi="Arial" w:cs="Arial"/>
            <w:color w:val="auto"/>
            <w:lang w:eastAsia="en-GB"/>
          </w:rPr>
          <w:t>info@aod.org.uk</w:t>
        </w:r>
      </w:hyperlink>
      <w:r w:rsidRPr="00E85F01">
        <w:rPr>
          <w:rFonts w:ascii="Arial" w:hAnsi="Arial" w:cs="Arial"/>
          <w:lang w:eastAsia="en-GB"/>
        </w:rPr>
        <w:t xml:space="preserve"> or call 0207 385 2098 for an application pack.</w:t>
      </w:r>
    </w:p>
    <w:p w14:paraId="690676A6" w14:textId="77777777" w:rsidR="00E85F01" w:rsidRPr="00E85F01" w:rsidRDefault="00E85F01" w:rsidP="00E85F01">
      <w:pPr>
        <w:shd w:val="clear" w:color="auto" w:fill="FFFFFF"/>
        <w:spacing w:after="192"/>
        <w:rPr>
          <w:rFonts w:ascii="Arial" w:hAnsi="Arial" w:cs="Arial"/>
          <w:b/>
          <w:lang w:eastAsia="en-GB"/>
        </w:rPr>
      </w:pPr>
      <w:r w:rsidRPr="00E85F01">
        <w:rPr>
          <w:rFonts w:ascii="Arial" w:hAnsi="Arial" w:cs="Arial"/>
          <w:b/>
          <w:lang w:eastAsia="en-GB"/>
        </w:rPr>
        <w:t xml:space="preserve">Contract: </w:t>
      </w:r>
      <w:r w:rsidRPr="00E85F01">
        <w:rPr>
          <w:rFonts w:ascii="Arial" w:hAnsi="Arial" w:cs="Arial"/>
          <w:lang w:eastAsia="en-GB"/>
        </w:rPr>
        <w:t xml:space="preserve">Bank staff / various hours as needed </w:t>
      </w:r>
    </w:p>
    <w:p w14:paraId="3802B870" w14:textId="77777777" w:rsidR="00E85F01" w:rsidRPr="00E85F01" w:rsidRDefault="00E85F01" w:rsidP="00E85F01">
      <w:pPr>
        <w:pStyle w:val="Default"/>
        <w:rPr>
          <w:b/>
          <w:color w:val="auto"/>
        </w:rPr>
      </w:pPr>
      <w:r w:rsidRPr="00E85F01">
        <w:rPr>
          <w:b/>
          <w:color w:val="auto"/>
        </w:rPr>
        <w:t>Background</w:t>
      </w:r>
    </w:p>
    <w:p w14:paraId="5B6A7D5F" w14:textId="77777777" w:rsidR="00E85F01" w:rsidRPr="00E85F01" w:rsidRDefault="00E85F01" w:rsidP="00E85F01">
      <w:pPr>
        <w:pStyle w:val="Default"/>
        <w:rPr>
          <w:color w:val="auto"/>
        </w:rPr>
      </w:pPr>
      <w:r w:rsidRPr="00E85F01">
        <w:rPr>
          <w:color w:val="auto"/>
        </w:rPr>
        <w:t xml:space="preserve">Action on Disability is the supported employment service partner on a number of supported internships for young people with learning disabilities around West and South London. We are looking to recruit a number of job coaches to support interns and graduates of these programs in their jobs.  </w:t>
      </w:r>
    </w:p>
    <w:p w14:paraId="1F5899CE" w14:textId="77777777" w:rsidR="00E85F01" w:rsidRPr="00E85F01" w:rsidRDefault="00E85F01" w:rsidP="00E85F01">
      <w:pPr>
        <w:pStyle w:val="Default"/>
        <w:rPr>
          <w:color w:val="auto"/>
        </w:rPr>
      </w:pPr>
    </w:p>
    <w:p w14:paraId="251123B8" w14:textId="77777777" w:rsidR="00E85F01" w:rsidRPr="00E85F01" w:rsidRDefault="00E85F01" w:rsidP="00E85F01">
      <w:pPr>
        <w:rPr>
          <w:rFonts w:ascii="Arial" w:hAnsi="Arial" w:cs="Arial"/>
        </w:rPr>
      </w:pPr>
    </w:p>
    <w:p w14:paraId="1D93FFF2" w14:textId="77777777" w:rsidR="00E85F01" w:rsidRPr="00E85F01" w:rsidRDefault="00E85F01" w:rsidP="00E85F01">
      <w:pPr>
        <w:rPr>
          <w:rFonts w:ascii="Arial" w:hAnsi="Arial" w:cs="Arial"/>
          <w:b/>
        </w:rPr>
      </w:pPr>
      <w:r w:rsidRPr="00E85F01">
        <w:rPr>
          <w:rFonts w:ascii="Arial" w:hAnsi="Arial" w:cs="Arial"/>
          <w:b/>
        </w:rPr>
        <w:t>The Post</w:t>
      </w:r>
    </w:p>
    <w:p w14:paraId="51CE9FEF" w14:textId="77777777" w:rsidR="00E85F01" w:rsidRPr="00E85F01" w:rsidRDefault="00E85F01" w:rsidP="00E85F01">
      <w:pPr>
        <w:pStyle w:val="NormalWeb"/>
        <w:spacing w:before="0" w:beforeAutospacing="0" w:after="150" w:afterAutospacing="0" w:line="300" w:lineRule="atLeast"/>
        <w:textAlignment w:val="baseline"/>
        <w:rPr>
          <w:rFonts w:ascii="Arial" w:hAnsi="Arial" w:cs="Arial"/>
          <w:sz w:val="24"/>
          <w:szCs w:val="24"/>
          <w:lang w:val="en-GB"/>
        </w:rPr>
      </w:pPr>
      <w:r w:rsidRPr="00E85F01">
        <w:rPr>
          <w:rFonts w:ascii="Arial" w:hAnsi="Arial" w:cs="Arial"/>
          <w:sz w:val="24"/>
          <w:szCs w:val="24"/>
          <w:lang w:val="en-GB"/>
        </w:rPr>
        <w:t>Action on Disability is the supported employment service partner on a number of supported internships for young people with learning disabilities around West and South London. They are looking to recruit a number of job coaches to support interns and graduates of these programs in their jobs.  </w:t>
      </w:r>
    </w:p>
    <w:p w14:paraId="7EDA766D" w14:textId="77777777" w:rsidR="00E85F01" w:rsidRPr="00E85F01" w:rsidRDefault="00E85F01" w:rsidP="00E85F01">
      <w:pPr>
        <w:pStyle w:val="NormalWeb"/>
        <w:spacing w:before="0" w:beforeAutospacing="0" w:after="150" w:afterAutospacing="0" w:line="300" w:lineRule="atLeast"/>
        <w:textAlignment w:val="baseline"/>
        <w:rPr>
          <w:rFonts w:ascii="Arial" w:hAnsi="Arial" w:cs="Arial"/>
          <w:lang w:val="en-GB"/>
        </w:rPr>
      </w:pPr>
    </w:p>
    <w:p w14:paraId="1DFE354D" w14:textId="77777777" w:rsidR="00E85F01" w:rsidRPr="00E85F01" w:rsidRDefault="00E85F01" w:rsidP="00E85F01">
      <w:pPr>
        <w:pStyle w:val="Default"/>
        <w:rPr>
          <w:color w:val="auto"/>
        </w:rPr>
      </w:pPr>
      <w:r w:rsidRPr="00E85F01">
        <w:rPr>
          <w:color w:val="auto"/>
        </w:rPr>
        <w:t xml:space="preserve">The purpose of the job is to provide coaching, support and guidance to young people with learning disabilities (17-25) within their workplaces. You will support interns to become independent in their roles and provide the necessary coaching, training and encouragement to enable them to succeed. You will work closely with the employer to ensure they are supported and can confidently manage and train their intern/employee once your support has been withdrawn. </w:t>
      </w:r>
    </w:p>
    <w:p w14:paraId="3C4F8EA2" w14:textId="77777777" w:rsidR="00E85F01" w:rsidRPr="00E85F01" w:rsidRDefault="00E85F01" w:rsidP="00E85F01">
      <w:pPr>
        <w:pStyle w:val="Default"/>
        <w:rPr>
          <w:color w:val="auto"/>
        </w:rPr>
      </w:pPr>
    </w:p>
    <w:p w14:paraId="531FB784" w14:textId="77777777" w:rsidR="00E85F01" w:rsidRPr="00E85F01" w:rsidRDefault="00E85F01" w:rsidP="00E85F01">
      <w:pPr>
        <w:rPr>
          <w:rFonts w:ascii="Arial" w:hAnsi="Arial" w:cs="Arial"/>
        </w:rPr>
      </w:pPr>
    </w:p>
    <w:p w14:paraId="02D0148E" w14:textId="77777777" w:rsidR="00E85F01" w:rsidRPr="00E85F01" w:rsidRDefault="00E85F01" w:rsidP="00E85F01">
      <w:pPr>
        <w:rPr>
          <w:rFonts w:ascii="Arial" w:hAnsi="Arial" w:cs="Arial"/>
          <w:b/>
          <w:bCs/>
        </w:rPr>
      </w:pPr>
      <w:r w:rsidRPr="00E85F01">
        <w:rPr>
          <w:rFonts w:ascii="Arial" w:hAnsi="Arial" w:cs="Arial"/>
          <w:b/>
          <w:bCs/>
        </w:rPr>
        <w:t>Main Duties and Responsibilities</w:t>
      </w:r>
    </w:p>
    <w:p w14:paraId="03B137A6" w14:textId="77777777" w:rsidR="00E85F01" w:rsidRPr="00E85F01" w:rsidRDefault="00E85F01" w:rsidP="00E85F01">
      <w:pPr>
        <w:autoSpaceDE w:val="0"/>
        <w:autoSpaceDN w:val="0"/>
        <w:rPr>
          <w:rFonts w:ascii="Arial" w:hAnsi="Arial" w:cs="Arial"/>
          <w:lang w:eastAsia="en-GB"/>
        </w:rPr>
      </w:pPr>
    </w:p>
    <w:p w14:paraId="40B0874A" w14:textId="77777777" w:rsidR="00E85F01" w:rsidRPr="00E85F01" w:rsidRDefault="00E85F01" w:rsidP="00E85F01">
      <w:pPr>
        <w:numPr>
          <w:ilvl w:val="0"/>
          <w:numId w:val="1"/>
        </w:numPr>
        <w:jc w:val="both"/>
        <w:rPr>
          <w:rFonts w:ascii="Arial" w:hAnsi="Arial" w:cs="Arial"/>
        </w:rPr>
      </w:pPr>
      <w:r w:rsidRPr="00E85F01">
        <w:rPr>
          <w:rFonts w:ascii="Arial" w:hAnsi="Arial" w:cs="Arial"/>
        </w:rPr>
        <w:lastRenderedPageBreak/>
        <w:t>To carry out a detailed job analysis of potential jobs / work placements</w:t>
      </w:r>
    </w:p>
    <w:p w14:paraId="4F430441" w14:textId="77777777" w:rsidR="00E85F01" w:rsidRPr="00E85F01" w:rsidRDefault="00E85F01" w:rsidP="00E85F01">
      <w:pPr>
        <w:numPr>
          <w:ilvl w:val="0"/>
          <w:numId w:val="1"/>
        </w:numPr>
        <w:jc w:val="both"/>
        <w:rPr>
          <w:rFonts w:ascii="Arial" w:hAnsi="Arial" w:cs="Arial"/>
        </w:rPr>
      </w:pPr>
      <w:r w:rsidRPr="00E85F01">
        <w:rPr>
          <w:rFonts w:ascii="Arial" w:hAnsi="Arial" w:cs="Arial"/>
        </w:rPr>
        <w:t>To carry out detailed job matching of service users and jobs</w:t>
      </w:r>
    </w:p>
    <w:p w14:paraId="59070F1F" w14:textId="77777777" w:rsidR="00E85F01" w:rsidRPr="00E85F01" w:rsidRDefault="00E85F01" w:rsidP="00E85F01">
      <w:pPr>
        <w:numPr>
          <w:ilvl w:val="0"/>
          <w:numId w:val="1"/>
        </w:numPr>
        <w:jc w:val="both"/>
        <w:rPr>
          <w:rFonts w:ascii="Arial" w:hAnsi="Arial" w:cs="Arial"/>
        </w:rPr>
      </w:pPr>
      <w:r w:rsidRPr="00E85F01">
        <w:rPr>
          <w:rFonts w:ascii="Arial" w:hAnsi="Arial" w:cs="Arial"/>
        </w:rPr>
        <w:t>To comprehensively learn jobs across different sectors – not restricted to but potentially including - Catering, Customer Service, Administration, IT and Retail</w:t>
      </w:r>
    </w:p>
    <w:p w14:paraId="7EDC0C79" w14:textId="77777777" w:rsidR="00E85F01" w:rsidRPr="00E85F01" w:rsidRDefault="00E85F01" w:rsidP="00E85F01">
      <w:pPr>
        <w:numPr>
          <w:ilvl w:val="0"/>
          <w:numId w:val="1"/>
        </w:numPr>
        <w:jc w:val="both"/>
        <w:rPr>
          <w:rFonts w:ascii="Arial" w:hAnsi="Arial" w:cs="Arial"/>
        </w:rPr>
      </w:pPr>
      <w:r w:rsidRPr="00E85F01">
        <w:rPr>
          <w:rFonts w:ascii="Arial" w:hAnsi="Arial" w:cs="Arial"/>
        </w:rPr>
        <w:t>To implement training/coaching plans which will enable the candidates to fulfil their roles to employer standards</w:t>
      </w:r>
    </w:p>
    <w:p w14:paraId="5AD77398" w14:textId="77777777" w:rsidR="00E85F01" w:rsidRPr="00E85F01" w:rsidRDefault="00E85F01" w:rsidP="00E85F01">
      <w:pPr>
        <w:numPr>
          <w:ilvl w:val="0"/>
          <w:numId w:val="1"/>
        </w:numPr>
        <w:jc w:val="both"/>
        <w:rPr>
          <w:rFonts w:ascii="Arial" w:hAnsi="Arial" w:cs="Arial"/>
        </w:rPr>
      </w:pPr>
      <w:r w:rsidRPr="00E85F01">
        <w:rPr>
          <w:rFonts w:ascii="Arial" w:hAnsi="Arial" w:cs="Arial"/>
        </w:rPr>
        <w:t>To conduct regular reviews to ensure candidates are progressing within their roles and to identify and meet new support needs</w:t>
      </w:r>
    </w:p>
    <w:p w14:paraId="167A6EF4" w14:textId="77777777" w:rsidR="00E85F01" w:rsidRPr="00E85F01" w:rsidRDefault="00E85F01" w:rsidP="00E85F01">
      <w:pPr>
        <w:numPr>
          <w:ilvl w:val="0"/>
          <w:numId w:val="1"/>
        </w:numPr>
        <w:jc w:val="both"/>
        <w:rPr>
          <w:rFonts w:ascii="Arial" w:hAnsi="Arial" w:cs="Arial"/>
        </w:rPr>
      </w:pPr>
      <w:r w:rsidRPr="00E85F01">
        <w:rPr>
          <w:rFonts w:ascii="Arial" w:hAnsi="Arial" w:cs="Arial"/>
        </w:rPr>
        <w:t>To build up natural support within employers and taper off one 1:1 job coaching over time</w:t>
      </w:r>
    </w:p>
    <w:p w14:paraId="71FF4D38" w14:textId="77777777" w:rsidR="00E85F01" w:rsidRPr="00E85F01" w:rsidRDefault="00E85F01" w:rsidP="00E85F01">
      <w:pPr>
        <w:pStyle w:val="Default"/>
        <w:numPr>
          <w:ilvl w:val="0"/>
          <w:numId w:val="1"/>
        </w:numPr>
        <w:adjustRightInd/>
        <w:jc w:val="both"/>
        <w:rPr>
          <w:color w:val="auto"/>
        </w:rPr>
      </w:pPr>
      <w:r w:rsidRPr="00E85F01">
        <w:rPr>
          <w:color w:val="auto"/>
        </w:rPr>
        <w:t>To negotiate and implement disability-related reasonable adjustments on an individual basis</w:t>
      </w:r>
    </w:p>
    <w:p w14:paraId="6A426197" w14:textId="77777777" w:rsidR="00E85F01" w:rsidRPr="00E85F01" w:rsidRDefault="00E85F01" w:rsidP="00E85F01">
      <w:pPr>
        <w:pStyle w:val="Default"/>
        <w:numPr>
          <w:ilvl w:val="0"/>
          <w:numId w:val="1"/>
        </w:numPr>
        <w:adjustRightInd/>
        <w:jc w:val="both"/>
        <w:rPr>
          <w:color w:val="auto"/>
        </w:rPr>
      </w:pPr>
      <w:r w:rsidRPr="00E85F01">
        <w:rPr>
          <w:color w:val="auto"/>
        </w:rPr>
        <w:t>To identify client’s skills, strengths, interests and aspirations to inform an ongoing vocational profile</w:t>
      </w:r>
    </w:p>
    <w:p w14:paraId="0FA6CEA0" w14:textId="77777777" w:rsidR="00E85F01" w:rsidRPr="00E85F01" w:rsidRDefault="00E85F01" w:rsidP="00E85F01">
      <w:pPr>
        <w:pStyle w:val="Default"/>
        <w:numPr>
          <w:ilvl w:val="0"/>
          <w:numId w:val="1"/>
        </w:numPr>
        <w:adjustRightInd/>
        <w:jc w:val="both"/>
        <w:rPr>
          <w:color w:val="auto"/>
        </w:rPr>
      </w:pPr>
      <w:r w:rsidRPr="00E85F01">
        <w:rPr>
          <w:color w:val="auto"/>
        </w:rPr>
        <w:t>To liaise with managers to discuss progress and respond to issues</w:t>
      </w:r>
    </w:p>
    <w:p w14:paraId="0D5191C4" w14:textId="77777777" w:rsidR="00E85F01" w:rsidRPr="00E85F01" w:rsidRDefault="00E85F01" w:rsidP="00E85F01">
      <w:pPr>
        <w:pStyle w:val="Default"/>
        <w:ind w:left="720"/>
        <w:jc w:val="both"/>
        <w:rPr>
          <w:rFonts w:eastAsiaTheme="minorHAnsi"/>
          <w:color w:val="auto"/>
        </w:rPr>
      </w:pPr>
    </w:p>
    <w:p w14:paraId="0D51C42E" w14:textId="77777777" w:rsidR="00E85F01" w:rsidRPr="00E85F01" w:rsidRDefault="00E85F01" w:rsidP="00E85F01">
      <w:pPr>
        <w:rPr>
          <w:rFonts w:ascii="Arial" w:hAnsi="Arial" w:cs="Arial"/>
          <w:u w:val="single"/>
        </w:rPr>
      </w:pPr>
    </w:p>
    <w:p w14:paraId="14DFC020" w14:textId="77777777" w:rsidR="00E85F01" w:rsidRPr="00E85F01" w:rsidRDefault="00E85F01" w:rsidP="00E85F01">
      <w:pPr>
        <w:pStyle w:val="Default"/>
        <w:rPr>
          <w:b/>
          <w:bCs/>
          <w:color w:val="auto"/>
        </w:rPr>
      </w:pPr>
      <w:r w:rsidRPr="00E85F01">
        <w:rPr>
          <w:b/>
          <w:bCs/>
          <w:color w:val="auto"/>
        </w:rPr>
        <w:t xml:space="preserve">Organisational responsibilities </w:t>
      </w:r>
    </w:p>
    <w:p w14:paraId="66DA53EE" w14:textId="77777777" w:rsidR="00E85F01" w:rsidRPr="00E85F01" w:rsidRDefault="00E85F01" w:rsidP="00E85F01">
      <w:pPr>
        <w:pStyle w:val="Default"/>
        <w:rPr>
          <w:color w:val="auto"/>
        </w:rPr>
      </w:pPr>
    </w:p>
    <w:p w14:paraId="60D2B62A" w14:textId="77777777" w:rsidR="00E85F01" w:rsidRPr="00E85F01" w:rsidRDefault="00E85F01" w:rsidP="00E85F01">
      <w:pPr>
        <w:pStyle w:val="Default"/>
        <w:numPr>
          <w:ilvl w:val="0"/>
          <w:numId w:val="2"/>
        </w:numPr>
        <w:adjustRightInd/>
        <w:rPr>
          <w:color w:val="auto"/>
        </w:rPr>
      </w:pPr>
      <w:r w:rsidRPr="00E85F01">
        <w:rPr>
          <w:color w:val="auto"/>
        </w:rPr>
        <w:t xml:space="preserve">To work in accordance with Action on Disability’s Aims, Objectives and Values </w:t>
      </w:r>
    </w:p>
    <w:p w14:paraId="0EA347E5" w14:textId="77777777" w:rsidR="00E85F01" w:rsidRPr="00E85F01" w:rsidRDefault="00E85F01" w:rsidP="00E85F01">
      <w:pPr>
        <w:pStyle w:val="Default"/>
        <w:numPr>
          <w:ilvl w:val="0"/>
          <w:numId w:val="2"/>
        </w:numPr>
        <w:adjustRightInd/>
        <w:rPr>
          <w:color w:val="auto"/>
        </w:rPr>
      </w:pPr>
      <w:r w:rsidRPr="00E85F01">
        <w:rPr>
          <w:color w:val="auto"/>
        </w:rPr>
        <w:t xml:space="preserve">To comply with all organisational and departmental policies and procedures, and in particular to ensure safe, fair and responsible working practices through the implementation of </w:t>
      </w:r>
      <w:proofErr w:type="spellStart"/>
      <w:r w:rsidRPr="00E85F01">
        <w:rPr>
          <w:color w:val="auto"/>
        </w:rPr>
        <w:t>AoD’s</w:t>
      </w:r>
      <w:proofErr w:type="spellEnd"/>
      <w:r w:rsidRPr="00E85F01">
        <w:rPr>
          <w:color w:val="auto"/>
        </w:rPr>
        <w:t xml:space="preserve"> Health &amp; Safety, Equal Opportunities, Safeguarding and Confidentiality policies </w:t>
      </w:r>
    </w:p>
    <w:p w14:paraId="2909DF7B" w14:textId="77777777" w:rsidR="00E85F01" w:rsidRPr="00E85F01" w:rsidRDefault="00E85F01" w:rsidP="00E85F01">
      <w:pPr>
        <w:pStyle w:val="Default"/>
        <w:numPr>
          <w:ilvl w:val="0"/>
          <w:numId w:val="2"/>
        </w:numPr>
        <w:adjustRightInd/>
        <w:rPr>
          <w:color w:val="auto"/>
        </w:rPr>
      </w:pPr>
      <w:r w:rsidRPr="00E85F01">
        <w:rPr>
          <w:color w:val="auto"/>
        </w:rPr>
        <w:t xml:space="preserve">To promote the work of AoD and promote and implement the social model of disability </w:t>
      </w:r>
    </w:p>
    <w:p w14:paraId="7ACF2980" w14:textId="77777777" w:rsidR="00E85F01" w:rsidRPr="00E85F01" w:rsidRDefault="00E85F01" w:rsidP="00E85F01">
      <w:pPr>
        <w:pStyle w:val="Default"/>
        <w:numPr>
          <w:ilvl w:val="0"/>
          <w:numId w:val="2"/>
        </w:numPr>
        <w:adjustRightInd/>
        <w:rPr>
          <w:color w:val="auto"/>
        </w:rPr>
      </w:pPr>
      <w:r w:rsidRPr="00E85F01">
        <w:rPr>
          <w:color w:val="auto"/>
        </w:rPr>
        <w:t xml:space="preserve">To keep accurate records and provide monitoring statistics and evaluation information as required for internal and external purposes </w:t>
      </w:r>
    </w:p>
    <w:p w14:paraId="78782010" w14:textId="77777777" w:rsidR="00E85F01" w:rsidRPr="00E85F01" w:rsidRDefault="00E85F01" w:rsidP="00E85F01">
      <w:pPr>
        <w:pStyle w:val="Default"/>
        <w:numPr>
          <w:ilvl w:val="0"/>
          <w:numId w:val="2"/>
        </w:numPr>
        <w:adjustRightInd/>
        <w:rPr>
          <w:color w:val="auto"/>
        </w:rPr>
      </w:pPr>
      <w:r w:rsidRPr="00E85F01">
        <w:rPr>
          <w:color w:val="auto"/>
        </w:rPr>
        <w:t>To participate in and actively contribute to individual supervision, training, team and organisational meetings</w:t>
      </w:r>
    </w:p>
    <w:p w14:paraId="3372FCBA" w14:textId="77777777" w:rsidR="00E85F01" w:rsidRPr="00E85F01" w:rsidRDefault="00E85F01" w:rsidP="00E85F01">
      <w:pPr>
        <w:pStyle w:val="Default"/>
        <w:numPr>
          <w:ilvl w:val="0"/>
          <w:numId w:val="2"/>
        </w:numPr>
        <w:adjustRightInd/>
        <w:rPr>
          <w:color w:val="auto"/>
        </w:rPr>
      </w:pPr>
      <w:r w:rsidRPr="00E85F01">
        <w:rPr>
          <w:color w:val="auto"/>
        </w:rPr>
        <w:t xml:space="preserve">To work flexibly, being prepared to perform other duties commensurate with the role, which may include new areas of operation following consultation </w:t>
      </w:r>
    </w:p>
    <w:p w14:paraId="5D56293C" w14:textId="229F28DA" w:rsidR="00E85F01" w:rsidRDefault="00E85F01" w:rsidP="00E85F01">
      <w:pPr>
        <w:pStyle w:val="Default"/>
        <w:numPr>
          <w:ilvl w:val="0"/>
          <w:numId w:val="2"/>
        </w:numPr>
        <w:adjustRightInd/>
        <w:rPr>
          <w:color w:val="auto"/>
        </w:rPr>
      </w:pPr>
      <w:r w:rsidRPr="00E85F01">
        <w:rPr>
          <w:color w:val="auto"/>
        </w:rPr>
        <w:t xml:space="preserve">Any other task appropriate to the role. </w:t>
      </w:r>
    </w:p>
    <w:p w14:paraId="4EEEEDCA" w14:textId="3F2539DF" w:rsidR="00E9796C" w:rsidRDefault="00E9796C" w:rsidP="00E9796C">
      <w:pPr>
        <w:pStyle w:val="Default"/>
        <w:adjustRightInd/>
        <w:rPr>
          <w:color w:val="auto"/>
        </w:rPr>
      </w:pPr>
    </w:p>
    <w:p w14:paraId="1229F189" w14:textId="6E23E038" w:rsidR="00E9796C" w:rsidRDefault="00E9796C" w:rsidP="00E9796C">
      <w:pPr>
        <w:pStyle w:val="Default"/>
        <w:adjustRightInd/>
        <w:rPr>
          <w:color w:val="auto"/>
        </w:rPr>
      </w:pPr>
    </w:p>
    <w:p w14:paraId="63B4AC1A" w14:textId="77777777" w:rsidR="00E9796C" w:rsidRPr="00A0188E" w:rsidRDefault="00E9796C" w:rsidP="00E9796C">
      <w:pPr>
        <w:rPr>
          <w:rFonts w:ascii="Arial" w:hAnsi="Arial" w:cs="Arial"/>
          <w:b/>
          <w:bCs/>
        </w:rPr>
      </w:pPr>
    </w:p>
    <w:p w14:paraId="253B597B" w14:textId="77777777" w:rsidR="00E9796C" w:rsidRDefault="00E9796C" w:rsidP="00E9796C">
      <w:pPr>
        <w:pStyle w:val="Default"/>
        <w:rPr>
          <w:b/>
          <w:bCs/>
        </w:rPr>
      </w:pPr>
      <w:r w:rsidRPr="00F2310B">
        <w:rPr>
          <w:b/>
          <w:bCs/>
        </w:rPr>
        <w:t xml:space="preserve">Person Specification </w:t>
      </w:r>
    </w:p>
    <w:p w14:paraId="70E49D12" w14:textId="77777777" w:rsidR="00E9796C" w:rsidRPr="00F2310B" w:rsidRDefault="00E9796C" w:rsidP="00E9796C">
      <w:pPr>
        <w:pStyle w:val="Default"/>
      </w:pPr>
    </w:p>
    <w:p w14:paraId="0D6AB022" w14:textId="77777777" w:rsidR="00E9796C" w:rsidRDefault="00E9796C" w:rsidP="00E9796C">
      <w:pPr>
        <w:pStyle w:val="Default"/>
        <w:rPr>
          <w:b/>
          <w:bCs/>
        </w:rPr>
      </w:pPr>
      <w:r w:rsidRPr="00F2310B">
        <w:rPr>
          <w:b/>
          <w:bCs/>
        </w:rPr>
        <w:t xml:space="preserve">Essential </w:t>
      </w:r>
    </w:p>
    <w:p w14:paraId="50F3ADBD" w14:textId="77777777" w:rsidR="00E9796C" w:rsidRPr="00F2310B" w:rsidRDefault="00E9796C" w:rsidP="00E9796C">
      <w:pPr>
        <w:pStyle w:val="Default"/>
      </w:pPr>
    </w:p>
    <w:p w14:paraId="2F5D1E01" w14:textId="77777777" w:rsidR="00E9796C" w:rsidRPr="00F2310B" w:rsidRDefault="00E9796C" w:rsidP="00E9796C">
      <w:pPr>
        <w:pStyle w:val="Default"/>
        <w:numPr>
          <w:ilvl w:val="0"/>
          <w:numId w:val="3"/>
        </w:numPr>
      </w:pPr>
      <w:r w:rsidRPr="00F2310B">
        <w:t xml:space="preserve">High expectations for the employment potential of young people with learning disabilities </w:t>
      </w:r>
    </w:p>
    <w:p w14:paraId="2254C6E2" w14:textId="77777777" w:rsidR="00E9796C" w:rsidRPr="00F2310B" w:rsidRDefault="00E9796C" w:rsidP="00E9796C">
      <w:pPr>
        <w:pStyle w:val="Default"/>
      </w:pPr>
    </w:p>
    <w:p w14:paraId="295EA09F" w14:textId="77777777" w:rsidR="00E9796C" w:rsidRPr="00F2310B" w:rsidRDefault="00E9796C" w:rsidP="00E9796C">
      <w:pPr>
        <w:pStyle w:val="Default"/>
        <w:numPr>
          <w:ilvl w:val="0"/>
          <w:numId w:val="3"/>
        </w:numPr>
      </w:pPr>
      <w:r>
        <w:t>Experience of training, education</w:t>
      </w:r>
      <w:r w:rsidRPr="00F2310B">
        <w:t xml:space="preserve"> or employment support delivery for marginalised groups </w:t>
      </w:r>
    </w:p>
    <w:p w14:paraId="2E44C968" w14:textId="77777777" w:rsidR="00E9796C" w:rsidRPr="00F2310B" w:rsidRDefault="00E9796C" w:rsidP="00E9796C">
      <w:pPr>
        <w:pStyle w:val="Default"/>
      </w:pPr>
    </w:p>
    <w:p w14:paraId="1FEF65DD" w14:textId="77777777" w:rsidR="00E9796C" w:rsidRPr="00F2310B" w:rsidRDefault="00E9796C" w:rsidP="00E9796C">
      <w:pPr>
        <w:pStyle w:val="Default"/>
        <w:numPr>
          <w:ilvl w:val="0"/>
          <w:numId w:val="3"/>
        </w:numPr>
      </w:pPr>
      <w:r>
        <w:t>Significant and demonstrable experience of supporting</w:t>
      </w:r>
      <w:r w:rsidRPr="00F2310B">
        <w:t xml:space="preserve"> people facing complex barriers to achieve their goals </w:t>
      </w:r>
    </w:p>
    <w:p w14:paraId="3E2382E9" w14:textId="77777777" w:rsidR="00E9796C" w:rsidRPr="00F2310B" w:rsidRDefault="00E9796C" w:rsidP="00E9796C">
      <w:pPr>
        <w:pStyle w:val="Default"/>
      </w:pPr>
    </w:p>
    <w:p w14:paraId="73620440" w14:textId="77777777" w:rsidR="00E9796C" w:rsidRPr="00F2310B" w:rsidRDefault="00E9796C" w:rsidP="00E9796C">
      <w:pPr>
        <w:pStyle w:val="Default"/>
        <w:numPr>
          <w:ilvl w:val="0"/>
          <w:numId w:val="3"/>
        </w:numPr>
      </w:pPr>
      <w:r w:rsidRPr="00F2310B">
        <w:t xml:space="preserve">An understanding of the needs of employers and the benefits to business of having a diverse workforce </w:t>
      </w:r>
    </w:p>
    <w:p w14:paraId="124A02C4" w14:textId="77777777" w:rsidR="00E9796C" w:rsidRPr="00F2310B" w:rsidRDefault="00E9796C" w:rsidP="00E9796C">
      <w:pPr>
        <w:pStyle w:val="Default"/>
      </w:pPr>
    </w:p>
    <w:p w14:paraId="3C58C1E4" w14:textId="77777777" w:rsidR="00E9796C" w:rsidRPr="00F2310B" w:rsidRDefault="00E9796C" w:rsidP="00E9796C">
      <w:pPr>
        <w:pStyle w:val="Default"/>
        <w:numPr>
          <w:ilvl w:val="0"/>
          <w:numId w:val="3"/>
        </w:numPr>
      </w:pPr>
      <w:r w:rsidRPr="00F2310B">
        <w:lastRenderedPageBreak/>
        <w:t xml:space="preserve">An understanding of the Social Model of Disability and its practical application </w:t>
      </w:r>
    </w:p>
    <w:p w14:paraId="34131382" w14:textId="77777777" w:rsidR="00E9796C" w:rsidRPr="00F2310B" w:rsidRDefault="00E9796C" w:rsidP="00E9796C">
      <w:pPr>
        <w:pStyle w:val="Default"/>
      </w:pPr>
    </w:p>
    <w:p w14:paraId="5AE0273C" w14:textId="77777777" w:rsidR="00E9796C" w:rsidRPr="00F2310B" w:rsidRDefault="00E9796C" w:rsidP="00E9796C">
      <w:pPr>
        <w:pStyle w:val="Default"/>
        <w:numPr>
          <w:ilvl w:val="0"/>
          <w:numId w:val="3"/>
        </w:numPr>
      </w:pPr>
      <w:r>
        <w:t>Ability and w</w:t>
      </w:r>
      <w:r w:rsidRPr="00F2310B">
        <w:t xml:space="preserve">illingness to learn and carry out all tasks within </w:t>
      </w:r>
      <w:r>
        <w:t>a variety of jobs</w:t>
      </w:r>
      <w:r w:rsidRPr="00F2310B">
        <w:t>, in ord</w:t>
      </w:r>
      <w:r>
        <w:t>er to be able to coach the client</w:t>
      </w:r>
      <w:r w:rsidRPr="00F2310B">
        <w:t xml:space="preserve"> </w:t>
      </w:r>
    </w:p>
    <w:p w14:paraId="644E0DCC" w14:textId="77777777" w:rsidR="00E9796C" w:rsidRPr="00F2310B" w:rsidRDefault="00E9796C" w:rsidP="00E9796C">
      <w:pPr>
        <w:pStyle w:val="Default"/>
      </w:pPr>
    </w:p>
    <w:p w14:paraId="2174459F" w14:textId="77777777" w:rsidR="00E9796C" w:rsidRDefault="00E9796C" w:rsidP="00E9796C">
      <w:pPr>
        <w:pStyle w:val="Default"/>
        <w:numPr>
          <w:ilvl w:val="0"/>
          <w:numId w:val="3"/>
        </w:numPr>
      </w:pPr>
      <w:r w:rsidRPr="00F2310B">
        <w:t xml:space="preserve">Demonstrable experience of success in building strong and positive relationships and rapport with a wide variety of people and organisations </w:t>
      </w:r>
    </w:p>
    <w:p w14:paraId="049F9791" w14:textId="77777777" w:rsidR="00E9796C" w:rsidRDefault="00E9796C" w:rsidP="00E9796C">
      <w:pPr>
        <w:pStyle w:val="ListParagraph"/>
        <w:rPr>
          <w:sz w:val="20"/>
          <w:szCs w:val="20"/>
        </w:rPr>
      </w:pPr>
    </w:p>
    <w:p w14:paraId="79864EFE" w14:textId="77777777" w:rsidR="00E9796C" w:rsidRDefault="00E9796C" w:rsidP="00E9796C">
      <w:pPr>
        <w:pStyle w:val="Default"/>
        <w:numPr>
          <w:ilvl w:val="0"/>
          <w:numId w:val="3"/>
        </w:numPr>
      </w:pPr>
      <w:r w:rsidRPr="00F2310B">
        <w:t xml:space="preserve">Demonstrable problem-solving skills and experience </w:t>
      </w:r>
    </w:p>
    <w:p w14:paraId="309164C1" w14:textId="77777777" w:rsidR="00E9796C" w:rsidRPr="00F2310B" w:rsidRDefault="00E9796C" w:rsidP="00E9796C">
      <w:pPr>
        <w:pStyle w:val="ListParagraph"/>
        <w:rPr>
          <w:rFonts w:ascii="Arial" w:hAnsi="Arial"/>
          <w:color w:val="000000"/>
        </w:rPr>
      </w:pPr>
    </w:p>
    <w:p w14:paraId="54D30AF7" w14:textId="77777777" w:rsidR="00E9796C" w:rsidRDefault="00E9796C" w:rsidP="00E9796C">
      <w:pPr>
        <w:pStyle w:val="Default"/>
        <w:numPr>
          <w:ilvl w:val="0"/>
          <w:numId w:val="3"/>
        </w:numPr>
      </w:pPr>
      <w:r w:rsidRPr="00F2310B">
        <w:t xml:space="preserve">Excellent negotiation skills </w:t>
      </w:r>
    </w:p>
    <w:p w14:paraId="3F58912E" w14:textId="77777777" w:rsidR="00E9796C" w:rsidRPr="00F2310B" w:rsidRDefault="00E9796C" w:rsidP="00E9796C">
      <w:pPr>
        <w:pStyle w:val="ListParagraph"/>
        <w:rPr>
          <w:rFonts w:ascii="Arial" w:hAnsi="Arial"/>
          <w:color w:val="000000"/>
        </w:rPr>
      </w:pPr>
    </w:p>
    <w:p w14:paraId="43C65752" w14:textId="77777777" w:rsidR="00E9796C" w:rsidRDefault="00E9796C" w:rsidP="00E9796C">
      <w:pPr>
        <w:pStyle w:val="Default"/>
        <w:numPr>
          <w:ilvl w:val="0"/>
          <w:numId w:val="3"/>
        </w:numPr>
      </w:pPr>
      <w:r>
        <w:t xml:space="preserve"> </w:t>
      </w:r>
      <w:r w:rsidRPr="00F2310B">
        <w:t xml:space="preserve">Demonstrable ability to communicate with a wide range of people </w:t>
      </w:r>
    </w:p>
    <w:p w14:paraId="2B10B4D0" w14:textId="77777777" w:rsidR="00E9796C" w:rsidRDefault="00E9796C" w:rsidP="00E9796C">
      <w:pPr>
        <w:pStyle w:val="Default"/>
      </w:pPr>
    </w:p>
    <w:p w14:paraId="3AF5691A" w14:textId="77777777" w:rsidR="00E9796C" w:rsidRDefault="00E9796C" w:rsidP="00E9796C">
      <w:pPr>
        <w:pStyle w:val="ListParagraph"/>
      </w:pPr>
    </w:p>
    <w:p w14:paraId="73CDE69B" w14:textId="77777777" w:rsidR="00E9796C" w:rsidRPr="00696E87" w:rsidRDefault="00E9796C" w:rsidP="00E9796C">
      <w:pPr>
        <w:pStyle w:val="Default"/>
        <w:numPr>
          <w:ilvl w:val="0"/>
          <w:numId w:val="3"/>
        </w:numPr>
      </w:pPr>
      <w:r>
        <w:t>Good organisational skills and ability to keep accurate records and case notes</w:t>
      </w:r>
    </w:p>
    <w:p w14:paraId="3D14B22F" w14:textId="77777777" w:rsidR="00E9796C" w:rsidRPr="00696E87" w:rsidRDefault="00E9796C" w:rsidP="00E9796C">
      <w:pPr>
        <w:pStyle w:val="ListParagraph"/>
      </w:pPr>
    </w:p>
    <w:p w14:paraId="5E0481E0" w14:textId="77777777" w:rsidR="00E9796C" w:rsidRDefault="00E9796C" w:rsidP="00E9796C">
      <w:pPr>
        <w:pStyle w:val="Default"/>
        <w:numPr>
          <w:ilvl w:val="0"/>
          <w:numId w:val="3"/>
        </w:numPr>
      </w:pPr>
      <w:r>
        <w:t>Good</w:t>
      </w:r>
      <w:r w:rsidRPr="00696E87">
        <w:t xml:space="preserve"> IT skills, including Microsoft Word, Excel, Outlo</w:t>
      </w:r>
      <w:r>
        <w:t>ok,</w:t>
      </w:r>
      <w:r w:rsidRPr="00696E87">
        <w:t xml:space="preserve"> </w:t>
      </w:r>
      <w:proofErr w:type="spellStart"/>
      <w:r w:rsidRPr="00696E87">
        <w:t>P</w:t>
      </w:r>
      <w:r>
        <w:t>owerpoint</w:t>
      </w:r>
      <w:proofErr w:type="spellEnd"/>
      <w:r>
        <w:t xml:space="preserve"> and the internet and a</w:t>
      </w:r>
      <w:r w:rsidRPr="00696E87">
        <w:t xml:space="preserve"> good level of computer literacy. </w:t>
      </w:r>
    </w:p>
    <w:p w14:paraId="6DF74F2E" w14:textId="77777777" w:rsidR="00E9796C" w:rsidRPr="00696E87" w:rsidRDefault="00E9796C" w:rsidP="00E9796C">
      <w:pPr>
        <w:pStyle w:val="Default"/>
      </w:pPr>
    </w:p>
    <w:p w14:paraId="43A58BA0" w14:textId="77777777" w:rsidR="00E9796C" w:rsidRDefault="00E9796C" w:rsidP="00E9796C">
      <w:pPr>
        <w:pStyle w:val="Default"/>
        <w:numPr>
          <w:ilvl w:val="0"/>
          <w:numId w:val="3"/>
        </w:numPr>
      </w:pPr>
      <w:r w:rsidRPr="00696E87">
        <w:t xml:space="preserve">Being </w:t>
      </w:r>
      <w:r>
        <w:t xml:space="preserve">willing and </w:t>
      </w:r>
      <w:r w:rsidRPr="00696E87">
        <w:t xml:space="preserve">able to travel easily within the boroughs of London relevant to the role </w:t>
      </w:r>
    </w:p>
    <w:p w14:paraId="40EA52F7" w14:textId="77777777" w:rsidR="00E9796C" w:rsidRPr="00696E87" w:rsidRDefault="00E9796C" w:rsidP="00E9796C">
      <w:pPr>
        <w:pStyle w:val="Default"/>
      </w:pPr>
    </w:p>
    <w:p w14:paraId="787D9F66" w14:textId="77777777" w:rsidR="00E9796C" w:rsidRPr="00696E87" w:rsidRDefault="00E9796C" w:rsidP="00E9796C">
      <w:pPr>
        <w:pStyle w:val="Default"/>
        <w:numPr>
          <w:ilvl w:val="0"/>
          <w:numId w:val="3"/>
        </w:numPr>
      </w:pPr>
      <w:r w:rsidRPr="00696E87">
        <w:t xml:space="preserve">To be available for work during some unsocial hours according </w:t>
      </w:r>
      <w:r>
        <w:t>to the demands of the work</w:t>
      </w:r>
    </w:p>
    <w:p w14:paraId="06590BD0" w14:textId="77777777" w:rsidR="00E9796C" w:rsidRDefault="00E9796C" w:rsidP="00E9796C">
      <w:pPr>
        <w:pStyle w:val="Default"/>
        <w:ind w:left="360"/>
        <w:rPr>
          <w:b/>
          <w:bCs/>
          <w:sz w:val="20"/>
          <w:szCs w:val="20"/>
        </w:rPr>
      </w:pPr>
    </w:p>
    <w:p w14:paraId="2126D280" w14:textId="77777777" w:rsidR="00E9796C" w:rsidRDefault="00E9796C" w:rsidP="00E9796C">
      <w:pPr>
        <w:pStyle w:val="Default"/>
        <w:ind w:left="360"/>
        <w:rPr>
          <w:b/>
          <w:bCs/>
          <w:sz w:val="20"/>
          <w:szCs w:val="20"/>
        </w:rPr>
      </w:pPr>
    </w:p>
    <w:p w14:paraId="69664B38" w14:textId="77777777" w:rsidR="00E9796C" w:rsidRPr="00696E87" w:rsidRDefault="00E9796C" w:rsidP="00E9796C">
      <w:pPr>
        <w:pStyle w:val="Default"/>
        <w:ind w:left="360"/>
        <w:rPr>
          <w:b/>
          <w:bCs/>
        </w:rPr>
      </w:pPr>
      <w:r w:rsidRPr="00696E87">
        <w:rPr>
          <w:b/>
          <w:bCs/>
        </w:rPr>
        <w:t xml:space="preserve">Desirable </w:t>
      </w:r>
    </w:p>
    <w:p w14:paraId="14609191" w14:textId="77777777" w:rsidR="00E9796C" w:rsidRPr="00696E87" w:rsidRDefault="00E9796C" w:rsidP="00E9796C">
      <w:pPr>
        <w:pStyle w:val="Default"/>
        <w:ind w:left="360"/>
      </w:pPr>
    </w:p>
    <w:p w14:paraId="57BD2291" w14:textId="77777777" w:rsidR="00E9796C" w:rsidRPr="00696E87" w:rsidRDefault="00E9796C" w:rsidP="00E9796C">
      <w:pPr>
        <w:pStyle w:val="Default"/>
        <w:numPr>
          <w:ilvl w:val="0"/>
          <w:numId w:val="4"/>
        </w:numPr>
      </w:pPr>
      <w:r w:rsidRPr="00696E87">
        <w:t xml:space="preserve">Qualification in Advice and Guidance/Supported Employment/Youth Work or Training </w:t>
      </w:r>
    </w:p>
    <w:p w14:paraId="0DE40C0A" w14:textId="77777777" w:rsidR="00E9796C" w:rsidRPr="00696E87" w:rsidRDefault="00E9796C" w:rsidP="00E9796C">
      <w:pPr>
        <w:pStyle w:val="Default"/>
        <w:ind w:left="720"/>
      </w:pPr>
    </w:p>
    <w:p w14:paraId="00AE9CAD" w14:textId="77777777" w:rsidR="00E9796C" w:rsidRPr="00696E87" w:rsidRDefault="00E9796C" w:rsidP="00E9796C">
      <w:pPr>
        <w:pStyle w:val="Default"/>
        <w:numPr>
          <w:ilvl w:val="0"/>
          <w:numId w:val="4"/>
        </w:numPr>
      </w:pPr>
      <w:r w:rsidRPr="00696E87">
        <w:t xml:space="preserve">An understanding of the factors to be considered in supporting people with learning disabilities into employment </w:t>
      </w:r>
    </w:p>
    <w:p w14:paraId="45BD3F70" w14:textId="77777777" w:rsidR="00E9796C" w:rsidRPr="00696E87" w:rsidRDefault="00E9796C" w:rsidP="00E9796C">
      <w:pPr>
        <w:pStyle w:val="Default"/>
      </w:pPr>
    </w:p>
    <w:p w14:paraId="08377413" w14:textId="77777777" w:rsidR="00E9796C" w:rsidRPr="00696E87" w:rsidRDefault="00E9796C" w:rsidP="00E9796C">
      <w:pPr>
        <w:pStyle w:val="Default"/>
        <w:numPr>
          <w:ilvl w:val="0"/>
          <w:numId w:val="4"/>
        </w:numPr>
      </w:pPr>
      <w:r w:rsidRPr="00696E87">
        <w:t xml:space="preserve">Experience of working with disabled young people </w:t>
      </w:r>
    </w:p>
    <w:p w14:paraId="715DC12C" w14:textId="77777777" w:rsidR="00E9796C" w:rsidRPr="00E85F01" w:rsidRDefault="00E9796C" w:rsidP="00E9796C">
      <w:pPr>
        <w:pStyle w:val="Default"/>
        <w:adjustRightInd/>
        <w:rPr>
          <w:color w:val="auto"/>
        </w:rPr>
      </w:pPr>
    </w:p>
    <w:p w14:paraId="4D78CF71" w14:textId="77777777" w:rsidR="00E85F01" w:rsidRPr="00E85F01" w:rsidRDefault="00E85F01" w:rsidP="00E85F01">
      <w:pPr>
        <w:pStyle w:val="Default"/>
        <w:rPr>
          <w:color w:val="auto"/>
        </w:rPr>
      </w:pPr>
    </w:p>
    <w:p w14:paraId="2EBB0A6D" w14:textId="77777777" w:rsidR="00E85F01" w:rsidRPr="00E85F01" w:rsidRDefault="00E85F01" w:rsidP="00E85F01">
      <w:pPr>
        <w:rPr>
          <w:rFonts w:ascii="Arial" w:hAnsi="Arial" w:cs="Arial"/>
          <w:b/>
          <w:bdr w:val="none" w:sz="0" w:space="0" w:color="auto" w:frame="1"/>
          <w:lang w:eastAsia="en-GB"/>
        </w:rPr>
      </w:pPr>
      <w:r w:rsidRPr="00E85F01">
        <w:rPr>
          <w:rFonts w:ascii="Arial" w:hAnsi="Arial" w:cs="Arial"/>
          <w:b/>
          <w:bdr w:val="none" w:sz="0" w:space="0" w:color="auto" w:frame="1"/>
          <w:lang w:eastAsia="en-GB"/>
        </w:rPr>
        <w:t>Your profile</w:t>
      </w:r>
    </w:p>
    <w:p w14:paraId="588BD269" w14:textId="77777777" w:rsidR="00E85F01" w:rsidRPr="00E85F01" w:rsidRDefault="00E85F01" w:rsidP="00E85F01">
      <w:pPr>
        <w:rPr>
          <w:rFonts w:ascii="Arial" w:hAnsi="Arial" w:cs="Arial"/>
          <w:b/>
          <w:lang w:eastAsia="en-GB"/>
        </w:rPr>
      </w:pPr>
    </w:p>
    <w:p w14:paraId="0713E5AF" w14:textId="77777777" w:rsidR="00E85F01" w:rsidRPr="00E85F01" w:rsidRDefault="00E85F01" w:rsidP="00E85F01">
      <w:pPr>
        <w:rPr>
          <w:rFonts w:ascii="Arial" w:hAnsi="Arial" w:cs="Arial"/>
          <w:lang w:eastAsia="en-GB"/>
        </w:rPr>
      </w:pPr>
      <w:r w:rsidRPr="00E85F01">
        <w:rPr>
          <w:rFonts w:ascii="Arial" w:hAnsi="Arial" w:cs="Arial"/>
          <w:lang w:eastAsia="en-GB"/>
        </w:rPr>
        <w:t>You are passionate about supporting people with learning disabilities and autism to become independent. You have a good working knowledge of the social model of disability. Ideally you have some experience in supported employment or a similar role. You have an outgoing, positive, empathetic, assertive personality and a clear and straightforward communication style.</w:t>
      </w:r>
    </w:p>
    <w:p w14:paraId="215F0E64" w14:textId="77777777" w:rsidR="00E85F01" w:rsidRPr="00E85F01" w:rsidRDefault="00E85F01" w:rsidP="00E85F01">
      <w:pPr>
        <w:rPr>
          <w:rFonts w:ascii="Arial" w:hAnsi="Arial" w:cs="Arial"/>
          <w:lang w:eastAsia="en-GB"/>
        </w:rPr>
      </w:pPr>
    </w:p>
    <w:p w14:paraId="56B7E56C" w14:textId="77777777" w:rsidR="00E85F01" w:rsidRPr="00E85F01" w:rsidRDefault="00E85F01" w:rsidP="00E85F01">
      <w:pPr>
        <w:rPr>
          <w:rFonts w:ascii="Arial" w:hAnsi="Arial" w:cs="Arial"/>
          <w:b/>
          <w:bdr w:val="none" w:sz="0" w:space="0" w:color="auto" w:frame="1"/>
          <w:lang w:eastAsia="en-GB"/>
        </w:rPr>
      </w:pPr>
      <w:r w:rsidRPr="00E85F01">
        <w:rPr>
          <w:rFonts w:ascii="Arial" w:hAnsi="Arial" w:cs="Arial"/>
          <w:b/>
          <w:bdr w:val="none" w:sz="0" w:space="0" w:color="auto" w:frame="1"/>
          <w:lang w:eastAsia="en-GB"/>
        </w:rPr>
        <w:t>Our offer to you</w:t>
      </w:r>
    </w:p>
    <w:p w14:paraId="67E94AEE" w14:textId="77777777" w:rsidR="00E85F01" w:rsidRPr="00E85F01" w:rsidRDefault="00E85F01" w:rsidP="00E85F01">
      <w:pPr>
        <w:rPr>
          <w:rFonts w:ascii="Arial" w:hAnsi="Arial" w:cs="Arial"/>
          <w:b/>
          <w:lang w:eastAsia="en-GB"/>
        </w:rPr>
      </w:pPr>
    </w:p>
    <w:p w14:paraId="7BEC7F79" w14:textId="77777777" w:rsidR="00E85F01" w:rsidRPr="00E85F01" w:rsidRDefault="00E85F01" w:rsidP="00E85F01">
      <w:pPr>
        <w:rPr>
          <w:rFonts w:ascii="Arial" w:hAnsi="Arial" w:cs="Arial"/>
          <w:lang w:eastAsia="en-GB"/>
        </w:rPr>
      </w:pPr>
      <w:r w:rsidRPr="00E85F01">
        <w:rPr>
          <w:rFonts w:ascii="Arial" w:hAnsi="Arial" w:cs="Arial"/>
          <w:lang w:eastAsia="en-GB"/>
        </w:rPr>
        <w:t>We offer a diverse, supportive and positive environment that fosters creativity and innovation within a dedicated team who are passionate about removing the barriers that disabled people face.</w:t>
      </w:r>
    </w:p>
    <w:p w14:paraId="3AE33E31" w14:textId="77777777" w:rsidR="00E85F01" w:rsidRPr="00E85F01" w:rsidRDefault="00E85F01" w:rsidP="00E85F01">
      <w:pPr>
        <w:rPr>
          <w:rFonts w:ascii="Arial" w:hAnsi="Arial" w:cs="Arial"/>
          <w:lang w:eastAsia="en-GB"/>
        </w:rPr>
      </w:pPr>
      <w:r w:rsidRPr="00E85F01">
        <w:rPr>
          <w:rFonts w:ascii="Arial" w:hAnsi="Arial" w:cs="Arial"/>
          <w:lang w:eastAsia="en-GB"/>
        </w:rPr>
        <w:t>We look forward to hearing from you!</w:t>
      </w:r>
    </w:p>
    <w:p w14:paraId="72E097EA" w14:textId="77777777" w:rsidR="00E85F01" w:rsidRPr="00E85F01" w:rsidRDefault="00E85F01" w:rsidP="00BA66BC">
      <w:pPr>
        <w:rPr>
          <w:rFonts w:ascii="Arial" w:hAnsi="Arial" w:cs="Arial"/>
        </w:rPr>
      </w:pPr>
    </w:p>
    <w:sectPr w:rsidR="00E85F01" w:rsidRPr="00E85F01" w:rsidSect="00554965">
      <w:headerReference w:type="default" r:id="rId15"/>
      <w:footerReference w:type="even" r:id="rId16"/>
      <w:footnotePr>
        <w:pos w:val="beneathText"/>
      </w:footnotePr>
      <w:type w:val="continuous"/>
      <w:pgSz w:w="11900" w:h="16840"/>
      <w:pgMar w:top="851" w:right="985" w:bottom="170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CEAC" w14:textId="77777777" w:rsidR="00654593" w:rsidRDefault="00654593" w:rsidP="00511659">
      <w:r>
        <w:separator/>
      </w:r>
    </w:p>
  </w:endnote>
  <w:endnote w:type="continuationSeparator" w:id="0">
    <w:p w14:paraId="28BA6E83" w14:textId="77777777" w:rsidR="00654593" w:rsidRDefault="00654593" w:rsidP="0051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7B54" w14:textId="77777777" w:rsidR="009E4F35" w:rsidRDefault="009E4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CF95" w14:textId="77777777" w:rsidR="009E4F35" w:rsidRDefault="009E4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475B" w14:textId="77777777" w:rsidR="009E4F35" w:rsidRDefault="009E4F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7E65" w14:textId="77777777" w:rsidR="00C66DB2" w:rsidRDefault="00C6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02DD" w14:textId="77777777" w:rsidR="00654593" w:rsidRDefault="00654593" w:rsidP="00511659">
      <w:r>
        <w:separator/>
      </w:r>
    </w:p>
  </w:footnote>
  <w:footnote w:type="continuationSeparator" w:id="0">
    <w:p w14:paraId="71046357" w14:textId="77777777" w:rsidR="00654593" w:rsidRDefault="00654593" w:rsidP="0051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1D4F" w14:textId="581A03B9" w:rsidR="002E5BD1" w:rsidRDefault="002E5BD1">
    <w:pPr>
      <w:pStyle w:val="Header"/>
    </w:pPr>
    <w:r>
      <w:rPr>
        <w:noProof/>
        <w:lang w:val="en-US"/>
      </w:rPr>
      <w:drawing>
        <wp:anchor distT="0" distB="0" distL="114300" distR="114300" simplePos="0" relativeHeight="251661312" behindDoc="1" locked="0" layoutInCell="1" allowOverlap="1" wp14:anchorId="6B27E3EB" wp14:editId="4E825025">
          <wp:simplePos x="0" y="0"/>
          <wp:positionH relativeFrom="page">
            <wp:align>center</wp:align>
          </wp:positionH>
          <wp:positionV relativeFrom="page">
            <wp:posOffset>0</wp:posOffset>
          </wp:positionV>
          <wp:extent cx="7559309" cy="10692765"/>
          <wp:effectExtent l="0" t="0" r="1016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A letterhead SCOTLAND_Bil_NEW HR A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309" cy="106927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CC24" w14:textId="2D4F591A" w:rsidR="002E5BD1" w:rsidRDefault="002E5BD1">
    <w:pPr>
      <w:pStyle w:val="Header"/>
    </w:pPr>
    <w:r>
      <w:rPr>
        <w:noProof/>
        <w:lang w:val="en-US"/>
      </w:rPr>
      <w:drawing>
        <wp:anchor distT="0" distB="0" distL="114300" distR="114300" simplePos="0" relativeHeight="251659264" behindDoc="1" locked="0" layoutInCell="1" allowOverlap="1" wp14:anchorId="60C5A8ED" wp14:editId="1A9B5548">
          <wp:simplePos x="0" y="0"/>
          <wp:positionH relativeFrom="column">
            <wp:posOffset>-637540</wp:posOffset>
          </wp:positionH>
          <wp:positionV relativeFrom="paragraph">
            <wp:posOffset>-447675</wp:posOffset>
          </wp:positionV>
          <wp:extent cx="7559757" cy="10693398"/>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A letterhead SCOTLAND_Bil_NEW HR AW"/>
                  <pic:cNvPicPr>
                    <a:picLocks noChangeAspect="1" noChangeArrowheads="1"/>
                  </pic:cNvPicPr>
                </pic:nvPicPr>
                <pic:blipFill>
                  <a:blip r:embed="rId1">
                    <a:alphaModFix/>
                    <a:extLst>
                      <a:ext uri="{28A0092B-C50C-407E-A947-70E740481C1C}">
                        <a14:useLocalDpi xmlns:a14="http://schemas.microsoft.com/office/drawing/2010/main" val="0"/>
                      </a:ext>
                    </a:extLst>
                  </a:blip>
                  <a:stretch>
                    <a:fillRect/>
                  </a:stretch>
                </pic:blipFill>
                <pic:spPr bwMode="auto">
                  <a:xfrm>
                    <a:off x="0" y="0"/>
                    <a:ext cx="7559757" cy="106933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AD28" w14:textId="77777777" w:rsidR="009E4F35" w:rsidRDefault="009E4F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F1BF" w14:textId="133EB363" w:rsidR="001B74FA" w:rsidRDefault="001B7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477"/>
    <w:multiLevelType w:val="hybridMultilevel"/>
    <w:tmpl w:val="71F42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A322D4"/>
    <w:multiLevelType w:val="hybridMultilevel"/>
    <w:tmpl w:val="EE0A9E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92C6D90"/>
    <w:multiLevelType w:val="hybridMultilevel"/>
    <w:tmpl w:val="E3A86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94A5C"/>
    <w:multiLevelType w:val="hybridMultilevel"/>
    <w:tmpl w:val="4F8E6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Type w:val="letter"/>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516"/>
    <w:rsid w:val="00007245"/>
    <w:rsid w:val="00027516"/>
    <w:rsid w:val="000C10B7"/>
    <w:rsid w:val="000E25D7"/>
    <w:rsid w:val="00100A56"/>
    <w:rsid w:val="00120541"/>
    <w:rsid w:val="001A59DE"/>
    <w:rsid w:val="001B74FA"/>
    <w:rsid w:val="001E7B7E"/>
    <w:rsid w:val="00226339"/>
    <w:rsid w:val="0027738F"/>
    <w:rsid w:val="002A2F0C"/>
    <w:rsid w:val="002E5BD1"/>
    <w:rsid w:val="002F6605"/>
    <w:rsid w:val="00310643"/>
    <w:rsid w:val="00321056"/>
    <w:rsid w:val="0034741F"/>
    <w:rsid w:val="003500CD"/>
    <w:rsid w:val="003A79F2"/>
    <w:rsid w:val="00402DD0"/>
    <w:rsid w:val="0044751A"/>
    <w:rsid w:val="00473B75"/>
    <w:rsid w:val="004E37CE"/>
    <w:rsid w:val="00500A18"/>
    <w:rsid w:val="0050261C"/>
    <w:rsid w:val="00504250"/>
    <w:rsid w:val="00504BBC"/>
    <w:rsid w:val="00511659"/>
    <w:rsid w:val="00554965"/>
    <w:rsid w:val="00556C26"/>
    <w:rsid w:val="005C5222"/>
    <w:rsid w:val="005F2791"/>
    <w:rsid w:val="00614E47"/>
    <w:rsid w:val="00615FFC"/>
    <w:rsid w:val="00654593"/>
    <w:rsid w:val="0067678A"/>
    <w:rsid w:val="006A2302"/>
    <w:rsid w:val="006A2ADA"/>
    <w:rsid w:val="006C0F5C"/>
    <w:rsid w:val="006D3C01"/>
    <w:rsid w:val="0071665E"/>
    <w:rsid w:val="007A0967"/>
    <w:rsid w:val="007A1168"/>
    <w:rsid w:val="007B2E82"/>
    <w:rsid w:val="007C09D9"/>
    <w:rsid w:val="007C1BF0"/>
    <w:rsid w:val="007D3C0E"/>
    <w:rsid w:val="007E61F5"/>
    <w:rsid w:val="00837042"/>
    <w:rsid w:val="008C05B5"/>
    <w:rsid w:val="008D2639"/>
    <w:rsid w:val="00923503"/>
    <w:rsid w:val="009435B1"/>
    <w:rsid w:val="009765E1"/>
    <w:rsid w:val="00980FEA"/>
    <w:rsid w:val="00984EEA"/>
    <w:rsid w:val="009A1E6B"/>
    <w:rsid w:val="009E4F35"/>
    <w:rsid w:val="00A32663"/>
    <w:rsid w:val="00A57C02"/>
    <w:rsid w:val="00A61A07"/>
    <w:rsid w:val="00A73D48"/>
    <w:rsid w:val="00AB1081"/>
    <w:rsid w:val="00AC3C37"/>
    <w:rsid w:val="00B42B0F"/>
    <w:rsid w:val="00BA0BD5"/>
    <w:rsid w:val="00BA66BC"/>
    <w:rsid w:val="00BC3DCC"/>
    <w:rsid w:val="00C35C58"/>
    <w:rsid w:val="00C572AE"/>
    <w:rsid w:val="00C66DB2"/>
    <w:rsid w:val="00CE2360"/>
    <w:rsid w:val="00D83FC0"/>
    <w:rsid w:val="00DA49DC"/>
    <w:rsid w:val="00DD41C7"/>
    <w:rsid w:val="00E85F01"/>
    <w:rsid w:val="00E9796C"/>
    <w:rsid w:val="00EC7371"/>
    <w:rsid w:val="00F4369C"/>
    <w:rsid w:val="00F946BE"/>
    <w:rsid w:val="00FA1609"/>
    <w:rsid w:val="00FA203F"/>
    <w:rsid w:val="00FC2E37"/>
    <w:rsid w:val="00FC3F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8F05690"/>
  <w14:defaultImageDpi w14:val="300"/>
  <w15:docId w15:val="{754A9021-B98D-47AA-9447-CB54EFBB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rsid w:val="00402DD0"/>
  </w:style>
  <w:style w:type="paragraph" w:styleId="Header">
    <w:name w:val="header"/>
    <w:basedOn w:val="Normal"/>
    <w:link w:val="HeaderChar"/>
    <w:uiPriority w:val="99"/>
    <w:unhideWhenUsed/>
    <w:rsid w:val="00511659"/>
    <w:pPr>
      <w:tabs>
        <w:tab w:val="center" w:pos="4320"/>
        <w:tab w:val="right" w:pos="8640"/>
      </w:tabs>
    </w:pPr>
  </w:style>
  <w:style w:type="character" w:customStyle="1" w:styleId="HeaderChar">
    <w:name w:val="Header Char"/>
    <w:link w:val="Header"/>
    <w:uiPriority w:val="99"/>
    <w:rsid w:val="00511659"/>
    <w:rPr>
      <w:sz w:val="24"/>
      <w:szCs w:val="24"/>
    </w:rPr>
  </w:style>
  <w:style w:type="paragraph" w:styleId="Footer">
    <w:name w:val="footer"/>
    <w:basedOn w:val="Normal"/>
    <w:link w:val="FooterChar"/>
    <w:uiPriority w:val="99"/>
    <w:unhideWhenUsed/>
    <w:rsid w:val="00511659"/>
    <w:pPr>
      <w:tabs>
        <w:tab w:val="center" w:pos="4320"/>
        <w:tab w:val="right" w:pos="8640"/>
      </w:tabs>
    </w:pPr>
  </w:style>
  <w:style w:type="character" w:customStyle="1" w:styleId="FooterChar">
    <w:name w:val="Footer Char"/>
    <w:link w:val="Footer"/>
    <w:uiPriority w:val="99"/>
    <w:rsid w:val="00511659"/>
    <w:rPr>
      <w:sz w:val="24"/>
      <w:szCs w:val="24"/>
    </w:rPr>
  </w:style>
  <w:style w:type="paragraph" w:styleId="FootnoteText">
    <w:name w:val="footnote text"/>
    <w:basedOn w:val="Normal"/>
    <w:link w:val="FootnoteTextChar"/>
    <w:uiPriority w:val="99"/>
    <w:unhideWhenUsed/>
    <w:rsid w:val="00984EEA"/>
  </w:style>
  <w:style w:type="character" w:customStyle="1" w:styleId="FootnoteTextChar">
    <w:name w:val="Footnote Text Char"/>
    <w:link w:val="FootnoteText"/>
    <w:uiPriority w:val="99"/>
    <w:rsid w:val="00984EEA"/>
    <w:rPr>
      <w:sz w:val="24"/>
      <w:szCs w:val="24"/>
    </w:rPr>
  </w:style>
  <w:style w:type="character" w:styleId="FootnoteReference">
    <w:name w:val="footnote reference"/>
    <w:uiPriority w:val="99"/>
    <w:unhideWhenUsed/>
    <w:rsid w:val="00984EEA"/>
    <w:rPr>
      <w:vertAlign w:val="superscript"/>
    </w:rPr>
  </w:style>
  <w:style w:type="paragraph" w:styleId="TOC1">
    <w:name w:val="toc 1"/>
    <w:basedOn w:val="Normal"/>
    <w:next w:val="Normal"/>
    <w:autoRedefine/>
    <w:uiPriority w:val="39"/>
    <w:unhideWhenUsed/>
    <w:rsid w:val="00A32663"/>
  </w:style>
  <w:style w:type="paragraph" w:styleId="TOC2">
    <w:name w:val="toc 2"/>
    <w:basedOn w:val="Normal"/>
    <w:next w:val="Normal"/>
    <w:autoRedefine/>
    <w:uiPriority w:val="39"/>
    <w:unhideWhenUsed/>
    <w:rsid w:val="00A32663"/>
    <w:pPr>
      <w:ind w:left="240"/>
    </w:pPr>
  </w:style>
  <w:style w:type="paragraph" w:styleId="TOC3">
    <w:name w:val="toc 3"/>
    <w:basedOn w:val="Normal"/>
    <w:next w:val="Normal"/>
    <w:autoRedefine/>
    <w:uiPriority w:val="39"/>
    <w:unhideWhenUsed/>
    <w:rsid w:val="00A32663"/>
    <w:pPr>
      <w:ind w:left="480"/>
    </w:pPr>
  </w:style>
  <w:style w:type="paragraph" w:styleId="TOC4">
    <w:name w:val="toc 4"/>
    <w:basedOn w:val="Normal"/>
    <w:next w:val="Normal"/>
    <w:autoRedefine/>
    <w:uiPriority w:val="39"/>
    <w:unhideWhenUsed/>
    <w:rsid w:val="00A32663"/>
    <w:pPr>
      <w:ind w:left="720"/>
    </w:pPr>
  </w:style>
  <w:style w:type="paragraph" w:styleId="TOC5">
    <w:name w:val="toc 5"/>
    <w:basedOn w:val="Normal"/>
    <w:next w:val="Normal"/>
    <w:autoRedefine/>
    <w:uiPriority w:val="39"/>
    <w:unhideWhenUsed/>
    <w:rsid w:val="00A32663"/>
    <w:pPr>
      <w:ind w:left="960"/>
    </w:pPr>
  </w:style>
  <w:style w:type="paragraph" w:styleId="TOC6">
    <w:name w:val="toc 6"/>
    <w:basedOn w:val="Normal"/>
    <w:next w:val="Normal"/>
    <w:autoRedefine/>
    <w:uiPriority w:val="39"/>
    <w:unhideWhenUsed/>
    <w:rsid w:val="00A32663"/>
    <w:pPr>
      <w:ind w:left="1200"/>
    </w:pPr>
  </w:style>
  <w:style w:type="paragraph" w:styleId="TOC7">
    <w:name w:val="toc 7"/>
    <w:basedOn w:val="Normal"/>
    <w:next w:val="Normal"/>
    <w:autoRedefine/>
    <w:uiPriority w:val="39"/>
    <w:unhideWhenUsed/>
    <w:rsid w:val="00A32663"/>
    <w:pPr>
      <w:ind w:left="1440"/>
    </w:pPr>
  </w:style>
  <w:style w:type="paragraph" w:styleId="TOC8">
    <w:name w:val="toc 8"/>
    <w:basedOn w:val="Normal"/>
    <w:next w:val="Normal"/>
    <w:autoRedefine/>
    <w:uiPriority w:val="39"/>
    <w:unhideWhenUsed/>
    <w:rsid w:val="00A32663"/>
    <w:pPr>
      <w:ind w:left="1680"/>
    </w:pPr>
  </w:style>
  <w:style w:type="paragraph" w:styleId="TOC9">
    <w:name w:val="toc 9"/>
    <w:basedOn w:val="Normal"/>
    <w:next w:val="Normal"/>
    <w:autoRedefine/>
    <w:uiPriority w:val="39"/>
    <w:unhideWhenUsed/>
    <w:rsid w:val="00A32663"/>
    <w:pPr>
      <w:ind w:left="1920"/>
    </w:pPr>
  </w:style>
  <w:style w:type="paragraph" w:customStyle="1" w:styleId="Default">
    <w:name w:val="Default"/>
    <w:rsid w:val="00FA203F"/>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554965"/>
    <w:rPr>
      <w:rFonts w:ascii="Lucida Grande" w:hAnsi="Lucida Grande"/>
      <w:sz w:val="18"/>
      <w:szCs w:val="18"/>
    </w:rPr>
  </w:style>
  <w:style w:type="character" w:customStyle="1" w:styleId="BalloonTextChar">
    <w:name w:val="Balloon Text Char"/>
    <w:basedOn w:val="DefaultParagraphFont"/>
    <w:link w:val="BalloonText"/>
    <w:uiPriority w:val="99"/>
    <w:semiHidden/>
    <w:rsid w:val="00554965"/>
    <w:rPr>
      <w:rFonts w:ascii="Lucida Grande" w:hAnsi="Lucida Grande"/>
      <w:sz w:val="18"/>
      <w:szCs w:val="18"/>
    </w:rPr>
  </w:style>
  <w:style w:type="character" w:styleId="Hyperlink">
    <w:name w:val="Hyperlink"/>
    <w:uiPriority w:val="99"/>
    <w:rsid w:val="00E85F01"/>
    <w:rPr>
      <w:rFonts w:ascii="Times New Roman" w:hAnsi="Times New Roman" w:cs="Times New Roman"/>
      <w:color w:val="0000FF"/>
      <w:u w:val="single"/>
    </w:rPr>
  </w:style>
  <w:style w:type="paragraph" w:styleId="NormalWeb">
    <w:name w:val="Normal (Web)"/>
    <w:basedOn w:val="Normal"/>
    <w:uiPriority w:val="99"/>
    <w:semiHidden/>
    <w:unhideWhenUsed/>
    <w:rsid w:val="00E85F01"/>
    <w:pPr>
      <w:spacing w:before="100" w:beforeAutospacing="1" w:after="100" w:afterAutospacing="1"/>
    </w:pPr>
    <w:rPr>
      <w:rFonts w:ascii="Calibri" w:eastAsiaTheme="minorHAnsi" w:hAnsi="Calibri" w:cs="Calibri"/>
      <w:sz w:val="22"/>
      <w:szCs w:val="22"/>
      <w:lang w:val="en-US"/>
    </w:rPr>
  </w:style>
  <w:style w:type="character" w:styleId="FollowedHyperlink">
    <w:name w:val="FollowedHyperlink"/>
    <w:basedOn w:val="DefaultParagraphFont"/>
    <w:uiPriority w:val="99"/>
    <w:semiHidden/>
    <w:unhideWhenUsed/>
    <w:rsid w:val="00E85F01"/>
    <w:rPr>
      <w:color w:val="800080" w:themeColor="followedHyperlink"/>
      <w:u w:val="single"/>
    </w:rPr>
  </w:style>
  <w:style w:type="paragraph" w:styleId="ListParagraph">
    <w:name w:val="List Paragraph"/>
    <w:basedOn w:val="Normal"/>
    <w:uiPriority w:val="34"/>
    <w:qFormat/>
    <w:rsid w:val="00E9796C"/>
    <w:pPr>
      <w:ind w:left="720"/>
      <w:contextualSpacing/>
    </w:pPr>
    <w:rPr>
      <w:rFonts w:asciiTheme="minorHAnsi" w:eastAsiaTheme="minorEastAsia"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ao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BBBA-9416-E349-B19B-D3B2C291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Links>
    <vt:vector size="6" baseType="variant">
      <vt:variant>
        <vt:i4>458861</vt:i4>
      </vt:variant>
      <vt:variant>
        <vt:i4>-1</vt:i4>
      </vt:variant>
      <vt:variant>
        <vt:i4>1037</vt:i4>
      </vt:variant>
      <vt:variant>
        <vt:i4>1</vt:i4>
      </vt:variant>
      <vt:variant>
        <vt:lpwstr>BDA letterhead SCOTLAND_Bil_NEW HR 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Chrissan Moldrich</dc:creator>
  <cp:keywords/>
  <cp:lastModifiedBy>Muna Ali</cp:lastModifiedBy>
  <cp:revision>25</cp:revision>
  <dcterms:created xsi:type="dcterms:W3CDTF">2018-07-21T00:24:00Z</dcterms:created>
  <dcterms:modified xsi:type="dcterms:W3CDTF">2021-08-24T09:37:00Z</dcterms:modified>
</cp:coreProperties>
</file>